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Style w:val="TitleChar"/>
        </w:rPr>
        <w:alias w:val="Title"/>
        <w:tag w:val="Title"/>
        <w:id w:val="-509755993"/>
        <w:placeholder>
          <w:docPart w:val="B751BD003AEB4BD2B93649F82944A604"/>
        </w:placeholder>
        <w:dataBinding w:prefixMappings="xmlns:ns0='http://purl.org/dc/elements/1.1/' xmlns:ns1='http://schemas.openxmlformats.org/package/2006/metadata/core-properties' " w:xpath="/ns1:coreProperties[1]/ns0:title[1]" w:storeItemID="{6C3C8BC8-F283-45AE-878A-BAB7291924A1}"/>
        <w15:color w:val="1F1F5F"/>
        <w:text w:multiLine="1"/>
      </w:sdtPr>
      <w:sdtEndPr>
        <w:rPr>
          <w:rStyle w:val="TitleChar"/>
        </w:rPr>
      </w:sdtEndPr>
      <w:sdtContent>
        <w:p w14:paraId="2F0EED94" w14:textId="5E6702F4" w:rsidR="00D61FD1" w:rsidRDefault="009071FE" w:rsidP="00D61FD1">
          <w:pPr>
            <w:pStyle w:val="Title"/>
          </w:pPr>
          <w:r>
            <w:rPr>
              <w:rStyle w:val="TitleChar"/>
            </w:rPr>
            <w:t>Customer service charter</w:t>
          </w:r>
        </w:p>
      </w:sdtContent>
    </w:sdt>
    <w:bookmarkStart w:id="0" w:name="_Toc15286907" w:displacedByCustomXml="prev"/>
    <w:bookmarkStart w:id="1" w:name="_Toc15286861" w:displacedByCustomXml="prev"/>
    <w:bookmarkEnd w:id="1"/>
    <w:bookmarkEnd w:id="0"/>
    <w:p w14:paraId="6C805487" w14:textId="77777777" w:rsidR="009071FE" w:rsidRDefault="009071FE" w:rsidP="009071FE">
      <w:pPr>
        <w:pStyle w:val="Heading1"/>
        <w:rPr>
          <w:lang w:eastAsia="en-AU"/>
        </w:rPr>
      </w:pPr>
      <w:r>
        <w:rPr>
          <w:lang w:eastAsia="en-AU"/>
        </w:rPr>
        <w:t>Our customer service principles</w:t>
      </w:r>
    </w:p>
    <w:p w14:paraId="7D328257" w14:textId="07F0F84C" w:rsidR="009071FE" w:rsidRDefault="009071FE">
      <w:pPr>
        <w:pStyle w:val="ListParagraph"/>
        <w:numPr>
          <w:ilvl w:val="0"/>
          <w:numId w:val="9"/>
        </w:numPr>
        <w:rPr>
          <w:lang w:eastAsia="en-AU"/>
        </w:rPr>
      </w:pPr>
      <w:r>
        <w:rPr>
          <w:lang w:eastAsia="en-AU"/>
        </w:rPr>
        <w:t>Strive for continuous improvement: We will strive to continuously improve the service we provide to you through innovation and designing new and progressive ways of doing things.</w:t>
      </w:r>
    </w:p>
    <w:p w14:paraId="20FB566B" w14:textId="1E71ED71" w:rsidR="009071FE" w:rsidRDefault="009071FE">
      <w:pPr>
        <w:pStyle w:val="ListParagraph"/>
        <w:numPr>
          <w:ilvl w:val="0"/>
          <w:numId w:val="9"/>
        </w:numPr>
        <w:rPr>
          <w:lang w:eastAsia="en-AU"/>
        </w:rPr>
      </w:pPr>
      <w:r>
        <w:rPr>
          <w:lang w:eastAsia="en-AU"/>
        </w:rPr>
        <w:t>Communicate: We will ensure that there is easily accessible information on the service we provide to you and how we provide it, with information, resources and services that are up to date, accurate and accessible.</w:t>
      </w:r>
    </w:p>
    <w:p w14:paraId="5ACA8603" w14:textId="66BD45CF" w:rsidR="009071FE" w:rsidRDefault="009071FE">
      <w:pPr>
        <w:pStyle w:val="ListParagraph"/>
        <w:numPr>
          <w:ilvl w:val="0"/>
          <w:numId w:val="9"/>
        </w:numPr>
        <w:rPr>
          <w:lang w:eastAsia="en-AU"/>
        </w:rPr>
      </w:pPr>
      <w:r>
        <w:rPr>
          <w:lang w:eastAsia="en-AU"/>
        </w:rPr>
        <w:t>Be accountable: We will be accountable and regularly measure our performance, seeking customer feedback to uphold the service standards we are committed to.</w:t>
      </w:r>
    </w:p>
    <w:p w14:paraId="34DE98DA" w14:textId="518E4482" w:rsidR="009071FE" w:rsidRDefault="009071FE">
      <w:pPr>
        <w:pStyle w:val="ListParagraph"/>
        <w:numPr>
          <w:ilvl w:val="0"/>
          <w:numId w:val="9"/>
        </w:numPr>
        <w:rPr>
          <w:lang w:eastAsia="en-AU"/>
        </w:rPr>
      </w:pPr>
      <w:r>
        <w:rPr>
          <w:lang w:eastAsia="en-AU"/>
        </w:rPr>
        <w:t>Engagement: We will seek to engage and listen to our customers so everyone has the opportunity to participate and be heard.</w:t>
      </w:r>
    </w:p>
    <w:p w14:paraId="7BC625C9" w14:textId="65A62F51" w:rsidR="009071FE" w:rsidRDefault="009071FE">
      <w:pPr>
        <w:pStyle w:val="ListParagraph"/>
        <w:numPr>
          <w:ilvl w:val="0"/>
          <w:numId w:val="9"/>
        </w:numPr>
        <w:rPr>
          <w:lang w:eastAsia="en-AU"/>
        </w:rPr>
      </w:pPr>
      <w:r>
        <w:rPr>
          <w:lang w:eastAsia="en-AU"/>
        </w:rPr>
        <w:t>Solution focused: We are committed to understanding your needs and will endeavour to assist with helping you find solutions to your individual needs</w:t>
      </w:r>
    </w:p>
    <w:p w14:paraId="7BA48907" w14:textId="77777777" w:rsidR="009071FE" w:rsidRDefault="009071FE">
      <w:pPr>
        <w:pStyle w:val="ListParagraph"/>
        <w:numPr>
          <w:ilvl w:val="0"/>
          <w:numId w:val="9"/>
        </w:numPr>
        <w:rPr>
          <w:lang w:eastAsia="en-AU"/>
        </w:rPr>
      </w:pPr>
      <w:r>
        <w:rPr>
          <w:lang w:eastAsia="en-AU"/>
        </w:rPr>
        <w:t>Our standards and professionalism</w:t>
      </w:r>
    </w:p>
    <w:p w14:paraId="7229B8DE" w14:textId="4149A9EF" w:rsidR="009071FE" w:rsidRDefault="009071FE">
      <w:pPr>
        <w:pStyle w:val="ListParagraph"/>
        <w:numPr>
          <w:ilvl w:val="0"/>
          <w:numId w:val="10"/>
        </w:numPr>
        <w:rPr>
          <w:lang w:eastAsia="en-AU"/>
        </w:rPr>
      </w:pPr>
      <w:r>
        <w:rPr>
          <w:lang w:eastAsia="en-AU"/>
        </w:rPr>
        <w:t>Our dealings with you will be conducted with integrity and honesty</w:t>
      </w:r>
    </w:p>
    <w:p w14:paraId="0DB6CB16" w14:textId="43EF6F68" w:rsidR="009071FE" w:rsidRDefault="009071FE">
      <w:pPr>
        <w:pStyle w:val="ListParagraph"/>
        <w:numPr>
          <w:ilvl w:val="0"/>
          <w:numId w:val="9"/>
        </w:numPr>
        <w:rPr>
          <w:lang w:eastAsia="en-AU"/>
        </w:rPr>
      </w:pPr>
      <w:r>
        <w:rPr>
          <w:lang w:eastAsia="en-AU"/>
        </w:rPr>
        <w:t>We will have up to date knowledge on policy, procedures and processes to deliver a quality, courtesy service with minimum delay</w:t>
      </w:r>
    </w:p>
    <w:p w14:paraId="0037D039" w14:textId="74A16576" w:rsidR="009071FE" w:rsidRDefault="009071FE">
      <w:pPr>
        <w:pStyle w:val="ListParagraph"/>
        <w:numPr>
          <w:ilvl w:val="0"/>
          <w:numId w:val="9"/>
        </w:numPr>
        <w:rPr>
          <w:lang w:eastAsia="en-AU"/>
        </w:rPr>
      </w:pPr>
      <w:r>
        <w:rPr>
          <w:lang w:eastAsia="en-AU"/>
        </w:rPr>
        <w:t>We aim to provide information, understanding and linkages to the relevant Northern Territory Government areas and industry connections for the environment that we operate in</w:t>
      </w:r>
    </w:p>
    <w:p w14:paraId="783BC976" w14:textId="7859EE52" w:rsidR="009071FE" w:rsidRDefault="009071FE">
      <w:pPr>
        <w:pStyle w:val="ListParagraph"/>
        <w:numPr>
          <w:ilvl w:val="0"/>
          <w:numId w:val="10"/>
        </w:numPr>
        <w:rPr>
          <w:lang w:eastAsia="en-AU"/>
        </w:rPr>
      </w:pPr>
      <w:r>
        <w:rPr>
          <w:lang w:eastAsia="en-AU"/>
        </w:rPr>
        <w:t>Every customer will be treated with dignity and respect</w:t>
      </w:r>
    </w:p>
    <w:p w14:paraId="28AC9AE6" w14:textId="140E8974" w:rsidR="009071FE" w:rsidRDefault="009071FE">
      <w:pPr>
        <w:pStyle w:val="ListParagraph"/>
        <w:numPr>
          <w:ilvl w:val="0"/>
          <w:numId w:val="10"/>
        </w:numPr>
        <w:rPr>
          <w:lang w:eastAsia="en-AU"/>
        </w:rPr>
      </w:pPr>
      <w:r>
        <w:rPr>
          <w:lang w:eastAsia="en-AU"/>
        </w:rPr>
        <w:t>We will conduct ourselves with openness, honesty and transparency</w:t>
      </w:r>
    </w:p>
    <w:p w14:paraId="00BF2221" w14:textId="3D685791" w:rsidR="009071FE" w:rsidRDefault="009071FE">
      <w:pPr>
        <w:pStyle w:val="ListParagraph"/>
        <w:numPr>
          <w:ilvl w:val="0"/>
          <w:numId w:val="10"/>
        </w:numPr>
        <w:rPr>
          <w:lang w:eastAsia="en-AU"/>
        </w:rPr>
      </w:pPr>
      <w:r>
        <w:rPr>
          <w:lang w:eastAsia="en-AU"/>
        </w:rPr>
        <w:t>We will be realistic and transparent in terms of what we can do and by when</w:t>
      </w:r>
    </w:p>
    <w:p w14:paraId="4E4AC452" w14:textId="77777777" w:rsidR="009071FE" w:rsidRDefault="009071FE" w:rsidP="009071FE">
      <w:pPr>
        <w:pStyle w:val="Heading2"/>
        <w:rPr>
          <w:lang w:eastAsia="en-AU"/>
        </w:rPr>
      </w:pPr>
      <w:r>
        <w:rPr>
          <w:lang w:eastAsia="en-AU"/>
        </w:rPr>
        <w:t>Responsiveness</w:t>
      </w:r>
    </w:p>
    <w:p w14:paraId="255A578E" w14:textId="3726493B" w:rsidR="009071FE" w:rsidRDefault="009071FE">
      <w:pPr>
        <w:pStyle w:val="ListParagraph"/>
        <w:numPr>
          <w:ilvl w:val="0"/>
          <w:numId w:val="10"/>
        </w:numPr>
        <w:rPr>
          <w:lang w:eastAsia="en-AU"/>
        </w:rPr>
      </w:pPr>
      <w:r>
        <w:rPr>
          <w:lang w:eastAsia="en-AU"/>
        </w:rPr>
        <w:t>We aim to have first-call resolution when and where possible</w:t>
      </w:r>
    </w:p>
    <w:p w14:paraId="15DDAD4B" w14:textId="4A0F848F" w:rsidR="009071FE" w:rsidRDefault="009071FE">
      <w:pPr>
        <w:pStyle w:val="ListParagraph"/>
        <w:numPr>
          <w:ilvl w:val="0"/>
          <w:numId w:val="10"/>
        </w:numPr>
        <w:rPr>
          <w:lang w:eastAsia="en-AU"/>
        </w:rPr>
      </w:pPr>
      <w:r>
        <w:rPr>
          <w:lang w:eastAsia="en-AU"/>
        </w:rPr>
        <w:t>We will answer telephone calls quickly, with minimal call transfers</w:t>
      </w:r>
    </w:p>
    <w:p w14:paraId="744DCD64" w14:textId="2E88F2EE" w:rsidR="009071FE" w:rsidRDefault="009071FE">
      <w:pPr>
        <w:pStyle w:val="ListParagraph"/>
        <w:numPr>
          <w:ilvl w:val="0"/>
          <w:numId w:val="10"/>
        </w:numPr>
        <w:rPr>
          <w:lang w:eastAsia="en-AU"/>
        </w:rPr>
      </w:pPr>
      <w:r>
        <w:rPr>
          <w:lang w:eastAsia="en-AU"/>
        </w:rPr>
        <w:t>We will return telephone messages within one working day, or within an agreed timeframe</w:t>
      </w:r>
    </w:p>
    <w:p w14:paraId="67CD698A" w14:textId="4F5DA9EA" w:rsidR="009071FE" w:rsidRDefault="009071FE">
      <w:pPr>
        <w:pStyle w:val="ListParagraph"/>
        <w:numPr>
          <w:ilvl w:val="0"/>
          <w:numId w:val="10"/>
        </w:numPr>
        <w:rPr>
          <w:lang w:eastAsia="en-AU"/>
        </w:rPr>
      </w:pPr>
      <w:r>
        <w:rPr>
          <w:lang w:eastAsia="en-AU"/>
        </w:rPr>
        <w:t>We will provide a response to an email within two working days or provide an update</w:t>
      </w:r>
    </w:p>
    <w:p w14:paraId="4E56C8D8" w14:textId="066E7691" w:rsidR="009071FE" w:rsidRDefault="009071FE">
      <w:pPr>
        <w:pStyle w:val="ListParagraph"/>
        <w:numPr>
          <w:ilvl w:val="0"/>
          <w:numId w:val="10"/>
        </w:numPr>
        <w:rPr>
          <w:lang w:eastAsia="en-AU"/>
        </w:rPr>
      </w:pPr>
      <w:r>
        <w:rPr>
          <w:lang w:eastAsia="en-AU"/>
        </w:rPr>
        <w:t>We will promptly acknowledge and assist visitors at our reception counters</w:t>
      </w:r>
    </w:p>
    <w:p w14:paraId="7263EE04" w14:textId="77777777" w:rsidR="009071FE" w:rsidRDefault="009071FE" w:rsidP="009071FE">
      <w:pPr>
        <w:pStyle w:val="Heading2"/>
        <w:rPr>
          <w:lang w:eastAsia="en-AU"/>
        </w:rPr>
      </w:pPr>
      <w:r>
        <w:rPr>
          <w:lang w:eastAsia="en-AU"/>
        </w:rPr>
        <w:t>Confidentiality</w:t>
      </w:r>
    </w:p>
    <w:p w14:paraId="7EAF10B3" w14:textId="299046F0" w:rsidR="009071FE" w:rsidRDefault="009071FE">
      <w:pPr>
        <w:pStyle w:val="ListParagraph"/>
        <w:numPr>
          <w:ilvl w:val="0"/>
          <w:numId w:val="10"/>
        </w:numPr>
        <w:rPr>
          <w:lang w:eastAsia="en-AU"/>
        </w:rPr>
      </w:pPr>
      <w:r>
        <w:rPr>
          <w:lang w:eastAsia="en-AU"/>
        </w:rPr>
        <w:t>We have systems in place to ensure that we protect your confidential information</w:t>
      </w:r>
    </w:p>
    <w:p w14:paraId="0A0B8A33" w14:textId="0EF6AD8F" w:rsidR="009071FE" w:rsidRDefault="009071FE">
      <w:pPr>
        <w:pStyle w:val="ListParagraph"/>
        <w:numPr>
          <w:ilvl w:val="0"/>
          <w:numId w:val="10"/>
        </w:numPr>
        <w:rPr>
          <w:lang w:eastAsia="en-AU"/>
        </w:rPr>
      </w:pPr>
      <w:r>
        <w:rPr>
          <w:lang w:eastAsia="en-AU"/>
        </w:rPr>
        <w:t>We understand that your ideas are your business advantage - and will not use our position to gain an advantage for ourselves or others - or cause a detriment to you</w:t>
      </w:r>
    </w:p>
    <w:p w14:paraId="53EB301D" w14:textId="00D32B17" w:rsidR="009071FE" w:rsidRDefault="009071FE">
      <w:pPr>
        <w:pStyle w:val="ListParagraph"/>
        <w:numPr>
          <w:ilvl w:val="0"/>
          <w:numId w:val="10"/>
        </w:numPr>
        <w:rPr>
          <w:lang w:eastAsia="en-AU"/>
        </w:rPr>
      </w:pPr>
      <w:r>
        <w:rPr>
          <w:lang w:eastAsia="en-AU"/>
        </w:rPr>
        <w:lastRenderedPageBreak/>
        <w:t xml:space="preserve">We handle all your information in accordance with the </w:t>
      </w:r>
      <w:hyperlink r:id="rId9" w:history="1">
        <w:r w:rsidRPr="009071FE">
          <w:rPr>
            <w:rStyle w:val="Hyperlink"/>
            <w:i/>
            <w:iCs w:val="0"/>
            <w:lang w:eastAsia="en-AU"/>
          </w:rPr>
          <w:t>Privacy Act, 1988</w:t>
        </w:r>
      </w:hyperlink>
      <w:r>
        <w:rPr>
          <w:lang w:eastAsia="en-AU"/>
        </w:rPr>
        <w:t xml:space="preserve"> and the </w:t>
      </w:r>
      <w:hyperlink r:id="rId10" w:history="1">
        <w:r w:rsidRPr="009071FE">
          <w:rPr>
            <w:rStyle w:val="Hyperlink"/>
            <w:i/>
            <w:iCs w:val="0"/>
            <w:lang w:eastAsia="en-AU"/>
          </w:rPr>
          <w:t>Information Act 2002</w:t>
        </w:r>
      </w:hyperlink>
      <w:r>
        <w:rPr>
          <w:lang w:eastAsia="en-AU"/>
        </w:rPr>
        <w:t>.</w:t>
      </w:r>
    </w:p>
    <w:p w14:paraId="00A1A3E0" w14:textId="77777777" w:rsidR="009071FE" w:rsidRDefault="009071FE" w:rsidP="009071FE">
      <w:pPr>
        <w:pStyle w:val="Heading2"/>
        <w:rPr>
          <w:lang w:eastAsia="en-AU"/>
        </w:rPr>
      </w:pPr>
      <w:r>
        <w:rPr>
          <w:lang w:eastAsia="en-AU"/>
        </w:rPr>
        <w:t>We ask you to</w:t>
      </w:r>
    </w:p>
    <w:p w14:paraId="54188BF6" w14:textId="07ED52A6" w:rsidR="009071FE" w:rsidRDefault="009071FE">
      <w:pPr>
        <w:pStyle w:val="ListParagraph"/>
        <w:numPr>
          <w:ilvl w:val="0"/>
          <w:numId w:val="10"/>
        </w:numPr>
        <w:rPr>
          <w:lang w:eastAsia="en-AU"/>
        </w:rPr>
      </w:pPr>
      <w:r>
        <w:rPr>
          <w:lang w:eastAsia="en-AU"/>
        </w:rPr>
        <w:t>Treat staff and other customers with respect and behave in a courteous manner</w:t>
      </w:r>
    </w:p>
    <w:p w14:paraId="4CBE3010" w14:textId="258E92AD" w:rsidR="009071FE" w:rsidRDefault="009071FE">
      <w:pPr>
        <w:pStyle w:val="ListParagraph"/>
        <w:numPr>
          <w:ilvl w:val="0"/>
          <w:numId w:val="10"/>
        </w:numPr>
        <w:rPr>
          <w:lang w:eastAsia="en-AU"/>
        </w:rPr>
      </w:pPr>
      <w:r>
        <w:rPr>
          <w:lang w:eastAsia="en-AU"/>
        </w:rPr>
        <w:t>Provide accurate and complete information and documentation</w:t>
      </w:r>
    </w:p>
    <w:p w14:paraId="3746B6FF" w14:textId="32AB911E" w:rsidR="009071FE" w:rsidRDefault="009071FE">
      <w:pPr>
        <w:pStyle w:val="ListParagraph"/>
        <w:numPr>
          <w:ilvl w:val="0"/>
          <w:numId w:val="10"/>
        </w:numPr>
        <w:rPr>
          <w:lang w:eastAsia="en-AU"/>
        </w:rPr>
      </w:pPr>
      <w:r>
        <w:rPr>
          <w:lang w:eastAsia="en-AU"/>
        </w:rPr>
        <w:t>Take the time to understand your obligations and aim to fulfil them</w:t>
      </w:r>
    </w:p>
    <w:p w14:paraId="2EE71EAB" w14:textId="6A5B8BDD" w:rsidR="009071FE" w:rsidRDefault="009071FE">
      <w:pPr>
        <w:pStyle w:val="ListParagraph"/>
        <w:numPr>
          <w:ilvl w:val="0"/>
          <w:numId w:val="10"/>
        </w:numPr>
        <w:rPr>
          <w:lang w:eastAsia="en-AU"/>
        </w:rPr>
      </w:pPr>
      <w:r>
        <w:rPr>
          <w:lang w:eastAsia="en-AU"/>
        </w:rPr>
        <w:t>Provide us with honest, constructive feedback on our service</w:t>
      </w:r>
    </w:p>
    <w:p w14:paraId="01A4D5BD" w14:textId="2CDACCF6" w:rsidR="009071FE" w:rsidRDefault="009071FE">
      <w:pPr>
        <w:pStyle w:val="ListParagraph"/>
        <w:numPr>
          <w:ilvl w:val="0"/>
          <w:numId w:val="10"/>
        </w:numPr>
        <w:rPr>
          <w:lang w:eastAsia="en-AU"/>
        </w:rPr>
      </w:pPr>
      <w:r>
        <w:rPr>
          <w:lang w:eastAsia="en-AU"/>
        </w:rPr>
        <w:t>Contact us if you believe we have made an error or acted inappropriately, and wish to make a complaint.</w:t>
      </w:r>
    </w:p>
    <w:p w14:paraId="2BA8595A" w14:textId="77777777" w:rsidR="009071FE" w:rsidRDefault="009071FE" w:rsidP="009071FE">
      <w:pPr>
        <w:pStyle w:val="Heading2"/>
        <w:rPr>
          <w:lang w:eastAsia="en-AU"/>
        </w:rPr>
      </w:pPr>
      <w:r>
        <w:rPr>
          <w:lang w:eastAsia="en-AU"/>
        </w:rPr>
        <w:t xml:space="preserve">Feedback </w:t>
      </w:r>
    </w:p>
    <w:p w14:paraId="09C32E3D" w14:textId="3F4F47D5" w:rsidR="009071FE" w:rsidRDefault="009071FE" w:rsidP="009071FE">
      <w:pPr>
        <w:rPr>
          <w:lang w:eastAsia="en-AU"/>
        </w:rPr>
      </w:pPr>
      <w:r>
        <w:rPr>
          <w:lang w:eastAsia="en-AU"/>
        </w:rPr>
        <w:t>We value feedback. This includes compliments, complaints, suggestions or any information about our program delivery, services or performance. This helps us understand what works well, how we can refine and improve our service as well as recognise the efforts of our staff.</w:t>
      </w:r>
    </w:p>
    <w:p w14:paraId="03BA09B1" w14:textId="56883745" w:rsidR="009071FE" w:rsidRDefault="009071FE" w:rsidP="009071FE">
      <w:pPr>
        <w:rPr>
          <w:lang w:eastAsia="en-AU"/>
        </w:rPr>
      </w:pPr>
      <w:r>
        <w:rPr>
          <w:lang w:eastAsia="en-AU"/>
        </w:rPr>
        <w:t>If our service does not meet your expectations we would appreciate you providing us with the first opportunity to resolve it, clearly explaining your concerns and including any relevant documents that will assist us with this process.</w:t>
      </w:r>
    </w:p>
    <w:p w14:paraId="48E99AB4" w14:textId="42BD4861" w:rsidR="009071FE" w:rsidRDefault="009071FE" w:rsidP="009071FE">
      <w:pPr>
        <w:rPr>
          <w:lang w:eastAsia="en-AU"/>
        </w:rPr>
      </w:pPr>
      <w:r>
        <w:rPr>
          <w:lang w:eastAsia="en-AU"/>
        </w:rPr>
        <w:t>We are committed to ensuring all complaints are taken seriously and we will handle all issues raised in a fair, confidential and responsive manner.</w:t>
      </w:r>
    </w:p>
    <w:p w14:paraId="5BF3401E" w14:textId="5CE290F7" w:rsidR="006A2F2D" w:rsidRPr="00996655" w:rsidRDefault="009071FE" w:rsidP="009071FE">
      <w:pPr>
        <w:rPr>
          <w:lang w:bidi="en-US"/>
        </w:rPr>
      </w:pPr>
      <w:r>
        <w:rPr>
          <w:lang w:eastAsia="en-AU"/>
        </w:rPr>
        <w:t xml:space="preserve">You can provide feedback to the department online via our </w:t>
      </w:r>
      <w:hyperlink r:id="rId11" w:history="1">
        <w:r w:rsidRPr="00262FCB">
          <w:rPr>
            <w:rStyle w:val="Hyperlink"/>
            <w:lang w:eastAsia="en-AU"/>
          </w:rPr>
          <w:t>feedback form</w:t>
        </w:r>
      </w:hyperlink>
      <w:r>
        <w:rPr>
          <w:lang w:eastAsia="en-AU"/>
        </w:rPr>
        <w:t xml:space="preserve"> or using the </w:t>
      </w:r>
      <w:hyperlink r:id="rId12" w:history="1">
        <w:r w:rsidRPr="00262FCB">
          <w:rPr>
            <w:rStyle w:val="Hyperlink"/>
            <w:lang w:eastAsia="en-AU"/>
          </w:rPr>
          <w:t>contact details</w:t>
        </w:r>
      </w:hyperlink>
      <w:r>
        <w:rPr>
          <w:lang w:eastAsia="en-AU"/>
        </w:rPr>
        <w:t xml:space="preserve"> available online.</w:t>
      </w:r>
    </w:p>
    <w:sectPr w:rsidR="006A2F2D" w:rsidRPr="00996655" w:rsidSect="00CC571B">
      <w:headerReference w:type="default" r:id="rId13"/>
      <w:footerReference w:type="default" r:id="rId14"/>
      <w:headerReference w:type="first" r:id="rId15"/>
      <w:footerReference w:type="first" r:id="rId1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44A335" w14:textId="77777777" w:rsidR="0059094E" w:rsidRDefault="0059094E" w:rsidP="007332FF">
      <w:r>
        <w:separator/>
      </w:r>
    </w:p>
  </w:endnote>
  <w:endnote w:type="continuationSeparator" w:id="0">
    <w:p w14:paraId="57BF49A3" w14:textId="77777777" w:rsidR="0059094E" w:rsidRDefault="0059094E"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E3ED7" w14:textId="77777777" w:rsidR="00996655" w:rsidRDefault="00996655" w:rsidP="00996655">
    <w:pPr>
      <w:spacing w:after="0"/>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996655" w:rsidRPr="00132658" w14:paraId="71E909C3" w14:textId="77777777" w:rsidTr="001D258A">
      <w:trPr>
        <w:cantSplit/>
        <w:trHeight w:hRule="exact" w:val="567"/>
      </w:trPr>
      <w:tc>
        <w:tcPr>
          <w:tcW w:w="10318" w:type="dxa"/>
          <w:vAlign w:val="bottom"/>
        </w:tcPr>
        <w:p w14:paraId="35DCC71C" w14:textId="77777777" w:rsidR="008B680E" w:rsidRPr="00901430" w:rsidRDefault="008B680E" w:rsidP="008B680E">
          <w:pPr>
            <w:spacing w:after="0"/>
            <w:rPr>
              <w:rStyle w:val="PageNumber"/>
            </w:rPr>
          </w:pPr>
          <w:r>
            <w:rPr>
              <w:rStyle w:val="PageNumber"/>
            </w:rPr>
            <w:t xml:space="preserve">Department of </w:t>
          </w:r>
          <w:r>
            <w:rPr>
              <w:b/>
              <w:sz w:val="19"/>
              <w:szCs w:val="19"/>
            </w:rPr>
            <w:t>Mining and Energy</w:t>
          </w:r>
        </w:p>
        <w:p w14:paraId="60BDF190" w14:textId="77777777" w:rsidR="00996655" w:rsidRPr="00AC4488" w:rsidRDefault="00996655" w:rsidP="00996655">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953762">
            <w:rPr>
              <w:rStyle w:val="PageNumber"/>
              <w:noProof/>
            </w:rPr>
            <w:t>2</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953762">
            <w:rPr>
              <w:rStyle w:val="PageNumber"/>
              <w:noProof/>
            </w:rPr>
            <w:t>2</w:t>
          </w:r>
          <w:r w:rsidRPr="00AC4488">
            <w:rPr>
              <w:rStyle w:val="PageNumber"/>
            </w:rPr>
            <w:fldChar w:fldCharType="end"/>
          </w:r>
        </w:p>
      </w:tc>
    </w:tr>
  </w:tbl>
  <w:p w14:paraId="14285FA0" w14:textId="77777777" w:rsidR="00CA36A0" w:rsidRPr="00996655" w:rsidRDefault="00CA36A0" w:rsidP="00996655">
    <w:pPr>
      <w:pStyle w:val="Hidden"/>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06325" w14:textId="77777777" w:rsidR="00D15D88" w:rsidRDefault="00D15D88" w:rsidP="00C0326E">
    <w:pPr>
      <w:spacing w:after="0"/>
    </w:pPr>
  </w:p>
  <w:p w14:paraId="6E58547C" w14:textId="77777777" w:rsidR="00996655" w:rsidRDefault="00996655" w:rsidP="00996655">
    <w:pPr>
      <w:pStyle w:val="Hidden"/>
    </w:pPr>
  </w:p>
  <w:tbl>
    <w:tblPr>
      <w:tblW w:w="10318" w:type="dxa"/>
      <w:tblBorders>
        <w:top w:val="single" w:sz="4" w:space="0" w:color="auto"/>
      </w:tblBorders>
      <w:tblLayout w:type="fixed"/>
      <w:tblCellMar>
        <w:left w:w="0" w:type="dxa"/>
        <w:right w:w="0" w:type="dxa"/>
      </w:tblCellMar>
      <w:tblLook w:val="04A0" w:firstRow="1" w:lastRow="0" w:firstColumn="1" w:lastColumn="0" w:noHBand="0" w:noVBand="1"/>
      <w:tblDescription w:val="Footer area"/>
    </w:tblPr>
    <w:tblGrid>
      <w:gridCol w:w="7767"/>
      <w:gridCol w:w="2551"/>
    </w:tblGrid>
    <w:tr w:rsidR="00C0326E" w:rsidRPr="00132658" w14:paraId="5BCDF2E2" w14:textId="77777777" w:rsidTr="008921B4">
      <w:trPr>
        <w:cantSplit/>
        <w:trHeight w:hRule="exact" w:val="1134"/>
      </w:trPr>
      <w:tc>
        <w:tcPr>
          <w:tcW w:w="7767" w:type="dxa"/>
          <w:vAlign w:val="bottom"/>
        </w:tcPr>
        <w:p w14:paraId="4DAE1547" w14:textId="2BDABE60" w:rsidR="00901430" w:rsidRPr="00901430" w:rsidRDefault="00901430" w:rsidP="00C0326E">
          <w:pPr>
            <w:spacing w:after="0"/>
            <w:rPr>
              <w:rStyle w:val="PageNumber"/>
            </w:rPr>
          </w:pPr>
          <w:r>
            <w:rPr>
              <w:rStyle w:val="PageNumber"/>
            </w:rPr>
            <w:t xml:space="preserve">Department of </w:t>
          </w:r>
          <w:r w:rsidR="008B680E">
            <w:rPr>
              <w:b/>
              <w:sz w:val="19"/>
              <w:szCs w:val="19"/>
            </w:rPr>
            <w:t>Mining and Energy</w:t>
          </w:r>
        </w:p>
        <w:p w14:paraId="2A7324ED" w14:textId="77777777" w:rsidR="00C0326E" w:rsidRPr="00CE30CF" w:rsidRDefault="00C0326E" w:rsidP="00C0326E">
          <w:pPr>
            <w:spacing w:after="0"/>
            <w:rPr>
              <w:rStyle w:val="PageNumber"/>
            </w:rPr>
          </w:pPr>
          <w:r w:rsidRPr="00CE30CF">
            <w:rPr>
              <w:rStyle w:val="PageNumber"/>
            </w:rPr>
            <w:t xml:space="preserve">Page </w:t>
          </w:r>
          <w:r w:rsidRPr="00CE30CF">
            <w:rPr>
              <w:rStyle w:val="PageNumber"/>
            </w:rPr>
            <w:fldChar w:fldCharType="begin"/>
          </w:r>
          <w:r w:rsidRPr="00CE30CF">
            <w:rPr>
              <w:rStyle w:val="PageNumber"/>
            </w:rPr>
            <w:instrText xml:space="preserve"> PAGE  \* Arabic  \* MERGEFORMAT </w:instrText>
          </w:r>
          <w:r w:rsidRPr="00CE30CF">
            <w:rPr>
              <w:rStyle w:val="PageNumber"/>
            </w:rPr>
            <w:fldChar w:fldCharType="separate"/>
          </w:r>
          <w:r w:rsidR="00C92C5E">
            <w:rPr>
              <w:rStyle w:val="PageNumber"/>
              <w:noProof/>
            </w:rPr>
            <w:t>1</w:t>
          </w:r>
          <w:r w:rsidRPr="00CE30CF">
            <w:rPr>
              <w:rStyle w:val="PageNumber"/>
            </w:rPr>
            <w:fldChar w:fldCharType="end"/>
          </w:r>
          <w:r w:rsidRPr="00CE30CF">
            <w:rPr>
              <w:rStyle w:val="PageNumber"/>
            </w:rPr>
            <w:t xml:space="preserve"> of </w:t>
          </w:r>
          <w:r w:rsidRPr="00CE30CF">
            <w:rPr>
              <w:rStyle w:val="PageNumber"/>
            </w:rPr>
            <w:fldChar w:fldCharType="begin"/>
          </w:r>
          <w:r w:rsidRPr="00CE30CF">
            <w:rPr>
              <w:rStyle w:val="PageNumber"/>
            </w:rPr>
            <w:instrText xml:space="preserve"> NUMPAGES  \* Arabic  \* MERGEFORMAT </w:instrText>
          </w:r>
          <w:r w:rsidRPr="00CE30CF">
            <w:rPr>
              <w:rStyle w:val="PageNumber"/>
            </w:rPr>
            <w:fldChar w:fldCharType="separate"/>
          </w:r>
          <w:r w:rsidR="00C92C5E">
            <w:rPr>
              <w:rStyle w:val="PageNumber"/>
              <w:noProof/>
            </w:rPr>
            <w:t>1</w:t>
          </w:r>
          <w:r w:rsidRPr="00CE30CF">
            <w:rPr>
              <w:rStyle w:val="PageNumber"/>
            </w:rPr>
            <w:fldChar w:fldCharType="end"/>
          </w:r>
          <w:r>
            <w:rPr>
              <w:rFonts w:ascii="Times New Roman" w:eastAsia="Times New Roman" w:hAnsi="Times New Roman"/>
              <w:snapToGrid w:val="0"/>
              <w:color w:val="000000"/>
              <w:w w:val="0"/>
              <w:sz w:val="0"/>
              <w:szCs w:val="0"/>
              <w:u w:color="000000"/>
              <w:bdr w:val="none" w:sz="0" w:space="0" w:color="000000"/>
              <w:shd w:val="clear" w:color="000000" w:fill="000000"/>
              <w:lang w:val="x-none" w:eastAsia="x-none" w:bidi="x-none"/>
            </w:rPr>
            <w:t xml:space="preserve"> </w:t>
          </w:r>
        </w:p>
      </w:tc>
      <w:tc>
        <w:tcPr>
          <w:tcW w:w="2551" w:type="dxa"/>
          <w:vAlign w:val="bottom"/>
        </w:tcPr>
        <w:p w14:paraId="1E5C73AA" w14:textId="77777777" w:rsidR="00C0326E" w:rsidRPr="001E14EB" w:rsidRDefault="00C0326E" w:rsidP="00C0326E">
          <w:pPr>
            <w:spacing w:after="0"/>
            <w:jc w:val="right"/>
          </w:pPr>
          <w:r>
            <w:rPr>
              <w:noProof/>
              <w:lang w:eastAsia="en-AU"/>
            </w:rPr>
            <w:drawing>
              <wp:inline distT="0" distB="0" distL="0" distR="0" wp14:anchorId="3EEDB30A" wp14:editId="3FFA6C3C">
                <wp:extent cx="1572479" cy="561600"/>
                <wp:effectExtent l="0" t="0" r="8890" b="0"/>
                <wp:docPr id="9" name="Picture 9"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r w:rsidRPr="00785C24">
            <w:rPr>
              <w:rStyle w:val="PageNumber"/>
              <w:noProof/>
              <w:lang w:eastAsia="en-AU"/>
            </w:rPr>
            <w:t xml:space="preserve"> </w:t>
          </w:r>
        </w:p>
      </w:tc>
    </w:tr>
  </w:tbl>
  <w:p w14:paraId="06EBB5CD" w14:textId="77777777" w:rsidR="00EF7362" w:rsidRPr="00661BE1" w:rsidRDefault="00EF7362"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2B9697" w14:textId="77777777" w:rsidR="0059094E" w:rsidRDefault="0059094E" w:rsidP="007332FF">
      <w:r>
        <w:separator/>
      </w:r>
    </w:p>
  </w:footnote>
  <w:footnote w:type="continuationSeparator" w:id="0">
    <w:p w14:paraId="237A6BC0" w14:textId="77777777" w:rsidR="0059094E" w:rsidRDefault="0059094E"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CC5E8" w14:textId="7E2BB1B1" w:rsidR="00983000" w:rsidRPr="00162207" w:rsidRDefault="00262FCB" w:rsidP="00996655">
    <w:pPr>
      <w:pStyle w:val="Header"/>
      <w:tabs>
        <w:tab w:val="clear" w:pos="9638"/>
        <w:tab w:val="right" w:pos="10318"/>
      </w:tabs>
      <w:jc w:val="right"/>
    </w:pPr>
    <w:sdt>
      <w:sdtPr>
        <w:alias w:val="Title"/>
        <w:tag w:val="Title"/>
        <w:id w:val="-1014609639"/>
        <w:lock w:val="sdtLocked"/>
        <w:dataBinding w:prefixMappings="xmlns:ns0='http://purl.org/dc/elements/1.1/' xmlns:ns1='http://schemas.openxmlformats.org/package/2006/metadata/core-properties' " w:xpath="/ns1:coreProperties[1]/ns0:title[1]" w:storeItemID="{6C3C8BC8-F283-45AE-878A-BAB7291924A1}"/>
        <w:text/>
      </w:sdtPr>
      <w:sdtEndPr/>
      <w:sdtContent>
        <w:r w:rsidR="009071FE">
          <w:t>Customer service charter</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992C5" w14:textId="77777777" w:rsidR="00E908F1" w:rsidRPr="000E3ED2" w:rsidRDefault="00D61FD1" w:rsidP="00EB164C">
    <w:pPr>
      <w:pStyle w:val="Subtitle0"/>
    </w:pPr>
    <w:r>
      <w:t>Fact sheet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91280"/>
    <w:multiLevelType w:val="hybridMultilevel"/>
    <w:tmpl w:val="FAD20F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B7245D0"/>
    <w:multiLevelType w:val="multilevel"/>
    <w:tmpl w:val="0C78A7AC"/>
    <w:name w:val="NTG Table Bullet List322"/>
    <w:numStyleLink w:val="Tablebulletlist"/>
  </w:abstractNum>
  <w:abstractNum w:abstractNumId="2" w15:restartNumberingAfterBreak="0">
    <w:nsid w:val="0F195B3C"/>
    <w:multiLevelType w:val="multilevel"/>
    <w:tmpl w:val="3928FD02"/>
    <w:name w:val="NTG Table Bullet List3322222"/>
    <w:numStyleLink w:val="Bulletlist"/>
  </w:abstractNum>
  <w:abstractNum w:abstractNumId="3" w15:restartNumberingAfterBreak="0">
    <w:nsid w:val="100244A1"/>
    <w:multiLevelType w:val="multilevel"/>
    <w:tmpl w:val="0C78A7AC"/>
    <w:name w:val="NTG Table Bullet List332"/>
    <w:numStyleLink w:val="Tablebulletlist"/>
  </w:abstractNum>
  <w:abstractNum w:abstractNumId="4" w15:restartNumberingAfterBreak="0">
    <w:nsid w:val="1012237B"/>
    <w:multiLevelType w:val="multilevel"/>
    <w:tmpl w:val="0C78A7AC"/>
    <w:name w:val="NTG Table Bullet List32"/>
    <w:numStyleLink w:val="Tablebulletlist"/>
  </w:abstractNum>
  <w:abstractNum w:abstractNumId="5" w15:restartNumberingAfterBreak="0">
    <w:nsid w:val="15E93577"/>
    <w:multiLevelType w:val="multilevel"/>
    <w:tmpl w:val="4E6AC8F6"/>
    <w:name w:val="NTG Table Bullet List33222222"/>
    <w:numStyleLink w:val="Numberlist"/>
  </w:abstractNum>
  <w:abstractNum w:abstractNumId="6" w15:restartNumberingAfterBreak="0">
    <w:nsid w:val="18D26C06"/>
    <w:multiLevelType w:val="multilevel"/>
    <w:tmpl w:val="3E5E177A"/>
    <w:name w:val="NTG Table Bullet List33222222222222222"/>
    <w:numStyleLink w:val="Tablenumberlist"/>
  </w:abstractNum>
  <w:abstractNum w:abstractNumId="7" w15:restartNumberingAfterBreak="0">
    <w:nsid w:val="19533A06"/>
    <w:multiLevelType w:val="multilevel"/>
    <w:tmpl w:val="3928FD02"/>
    <w:name w:val="NTG Table Bullet List3222"/>
    <w:numStyleLink w:val="Bulletlist"/>
  </w:abstractNum>
  <w:abstractNum w:abstractNumId="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9" w15:restartNumberingAfterBreak="0">
    <w:nsid w:val="1B26429D"/>
    <w:multiLevelType w:val="multilevel"/>
    <w:tmpl w:val="3E5E177A"/>
    <w:name w:val="NTG Table Bullet List33222222222"/>
    <w:numStyleLink w:val="Tablenumberlist"/>
  </w:abstractNum>
  <w:abstractNum w:abstractNumId="10" w15:restartNumberingAfterBreak="0">
    <w:nsid w:val="1B86276C"/>
    <w:multiLevelType w:val="multilevel"/>
    <w:tmpl w:val="3928FD02"/>
    <w:name w:val="NTG Table Bullet List32223"/>
    <w:numStyleLink w:val="Bulletlist"/>
  </w:abstractNum>
  <w:abstractNum w:abstractNumId="11" w15:restartNumberingAfterBreak="0">
    <w:nsid w:val="1D0744AE"/>
    <w:multiLevelType w:val="multilevel"/>
    <w:tmpl w:val="3E5E177A"/>
    <w:name w:val="NTG Table Bullet List3222322"/>
    <w:numStyleLink w:val="Tablenumberlist"/>
  </w:abstractNum>
  <w:abstractNum w:abstractNumId="12"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3" w15:restartNumberingAfterBreak="0">
    <w:nsid w:val="24A2194F"/>
    <w:multiLevelType w:val="hybridMultilevel"/>
    <w:tmpl w:val="C5A01888"/>
    <w:lvl w:ilvl="0" w:tplc="6E68FFF4">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3F76"/>
    <w:multiLevelType w:val="multilevel"/>
    <w:tmpl w:val="3E5E177A"/>
    <w:name w:val="NTG Table Bullet List3322"/>
    <w:numStyleLink w:val="Tablenumberlist"/>
  </w:abstractNum>
  <w:abstractNum w:abstractNumId="15" w15:restartNumberingAfterBreak="0">
    <w:nsid w:val="27CE4608"/>
    <w:multiLevelType w:val="multilevel"/>
    <w:tmpl w:val="3E5E177A"/>
    <w:name w:val="NTG Table Bullet List33222"/>
    <w:numStyleLink w:val="Tablenumberlist"/>
  </w:abstractNum>
  <w:abstractNum w:abstractNumId="16" w15:restartNumberingAfterBreak="0">
    <w:nsid w:val="27D83E4D"/>
    <w:multiLevelType w:val="multilevel"/>
    <w:tmpl w:val="3928FD02"/>
    <w:numStyleLink w:val="Bulletlist"/>
  </w:abstractNum>
  <w:abstractNum w:abstractNumId="17"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8" w15:restartNumberingAfterBreak="0">
    <w:nsid w:val="2E693641"/>
    <w:multiLevelType w:val="multilevel"/>
    <w:tmpl w:val="3E5E177A"/>
    <w:name w:val="NTG Table Bullet List33"/>
    <w:numStyleLink w:val="Tablenumberlist"/>
  </w:abstractNum>
  <w:abstractNum w:abstractNumId="19" w15:restartNumberingAfterBreak="0">
    <w:nsid w:val="2EF077BC"/>
    <w:multiLevelType w:val="multilevel"/>
    <w:tmpl w:val="0C78A7AC"/>
    <w:name w:val="NTG Table Bullet List33222222222222222222"/>
    <w:numStyleLink w:val="Tablebulletlist"/>
  </w:abstractNum>
  <w:abstractNum w:abstractNumId="20" w15:restartNumberingAfterBreak="0">
    <w:nsid w:val="32DF44DA"/>
    <w:multiLevelType w:val="multilevel"/>
    <w:tmpl w:val="3E5E177A"/>
    <w:name w:val="NTG Table Bullet List3222323"/>
    <w:numStyleLink w:val="Tablenumberlist"/>
  </w:abstractNum>
  <w:abstractNum w:abstractNumId="21"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2" w15:restartNumberingAfterBreak="0">
    <w:nsid w:val="3BE61945"/>
    <w:multiLevelType w:val="multilevel"/>
    <w:tmpl w:val="3928FD02"/>
    <w:name w:val="NTG Table Bullet List332222222222222222"/>
    <w:numStyleLink w:val="Bulletlist"/>
  </w:abstractNum>
  <w:abstractNum w:abstractNumId="23" w15:restartNumberingAfterBreak="0">
    <w:nsid w:val="49FD3A20"/>
    <w:multiLevelType w:val="multilevel"/>
    <w:tmpl w:val="3E5E177A"/>
    <w:name w:val="NTG Table Bullet List3322222222222"/>
    <w:numStyleLink w:val="Tablenumberlist"/>
  </w:abstractNum>
  <w:abstractNum w:abstractNumId="2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2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6" w15:restartNumberingAfterBreak="0">
    <w:nsid w:val="53842BC6"/>
    <w:multiLevelType w:val="multilevel"/>
    <w:tmpl w:val="0C78A7AC"/>
    <w:numStyleLink w:val="Tablebulletlist"/>
  </w:abstractNum>
  <w:abstractNum w:abstractNumId="2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28" w15:restartNumberingAfterBreak="0">
    <w:nsid w:val="56DA2CAE"/>
    <w:multiLevelType w:val="multilevel"/>
    <w:tmpl w:val="3E5E177A"/>
    <w:name w:val="NTG Table Bullet List332222222222222"/>
    <w:numStyleLink w:val="Tablenumberlist"/>
  </w:abstractNum>
  <w:abstractNum w:abstractNumId="29" w15:restartNumberingAfterBreak="0">
    <w:nsid w:val="583359D9"/>
    <w:multiLevelType w:val="multilevel"/>
    <w:tmpl w:val="3E5E177A"/>
    <w:name w:val="NTG Table Bullet List332222222"/>
    <w:numStyleLink w:val="Tablenumberlist"/>
  </w:abstractNum>
  <w:abstractNum w:abstractNumId="30" w15:restartNumberingAfterBreak="0">
    <w:nsid w:val="5B9A5FFE"/>
    <w:multiLevelType w:val="multilevel"/>
    <w:tmpl w:val="0C78A7AC"/>
    <w:name w:val="NTG Table Bullet List33222222222222"/>
    <w:numStyleLink w:val="Tablebulletlist"/>
  </w:abstractNum>
  <w:abstractNum w:abstractNumId="31" w15:restartNumberingAfterBreak="0">
    <w:nsid w:val="5D444259"/>
    <w:multiLevelType w:val="multilevel"/>
    <w:tmpl w:val="0C78A7AC"/>
    <w:name w:val="NTG Table Bullet List332222"/>
    <w:numStyleLink w:val="Tablebulletlist"/>
  </w:abstractNum>
  <w:abstractNum w:abstractNumId="32" w15:restartNumberingAfterBreak="0">
    <w:nsid w:val="69262556"/>
    <w:multiLevelType w:val="multilevel"/>
    <w:tmpl w:val="3E5E177A"/>
    <w:name w:val="NTG Table Bullet List3322222222222222"/>
    <w:numStyleLink w:val="Tablenumberlist"/>
  </w:abstractNum>
  <w:abstractNum w:abstractNumId="33" w15:restartNumberingAfterBreak="0">
    <w:nsid w:val="7453664D"/>
    <w:multiLevelType w:val="multilevel"/>
    <w:tmpl w:val="0C78A7AC"/>
    <w:name w:val="NTG Table Bullet List3322222222222222222"/>
    <w:numStyleLink w:val="Tablebulletlist"/>
  </w:abstractNum>
  <w:abstractNum w:abstractNumId="34" w15:restartNumberingAfterBreak="0">
    <w:nsid w:val="76141D1E"/>
    <w:multiLevelType w:val="multilevel"/>
    <w:tmpl w:val="0C78A7AC"/>
    <w:name w:val="NTG Table Bullet List332222222222"/>
    <w:numStyleLink w:val="Tablebulletlist"/>
  </w:abstractNum>
  <w:abstractNum w:abstractNumId="35"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16cid:durableId="471678647">
    <w:abstractNumId w:val="21"/>
  </w:num>
  <w:num w:numId="2" w16cid:durableId="1889341067">
    <w:abstractNumId w:val="12"/>
  </w:num>
  <w:num w:numId="3" w16cid:durableId="1716001239">
    <w:abstractNumId w:val="35"/>
  </w:num>
  <w:num w:numId="4" w16cid:durableId="1035303027">
    <w:abstractNumId w:val="24"/>
  </w:num>
  <w:num w:numId="5" w16cid:durableId="1225676480">
    <w:abstractNumId w:val="17"/>
  </w:num>
  <w:num w:numId="6" w16cid:durableId="472716777">
    <w:abstractNumId w:val="8"/>
  </w:num>
  <w:num w:numId="7" w16cid:durableId="220866884">
    <w:abstractNumId w:val="26"/>
  </w:num>
  <w:num w:numId="8" w16cid:durableId="254018869">
    <w:abstractNumId w:val="16"/>
  </w:num>
  <w:num w:numId="9" w16cid:durableId="1003126328">
    <w:abstractNumId w:val="0"/>
  </w:num>
  <w:num w:numId="10" w16cid:durableId="2063558680">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attachedTemplate r:id="rId1"/>
  <w:stylePaneFormatFilter w:val="DB04" w:allStyles="0" w:customStyles="0" w:latentStyles="1" w:stylesInUse="0" w:headingStyles="0" w:numberingStyles="0" w:tableStyles="0" w:directFormattingOnRuns="1" w:directFormattingOnParagraphs="1"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1FE"/>
    <w:rsid w:val="00001DDF"/>
    <w:rsid w:val="0000322D"/>
    <w:rsid w:val="00007670"/>
    <w:rsid w:val="00010665"/>
    <w:rsid w:val="0002393A"/>
    <w:rsid w:val="00027DB8"/>
    <w:rsid w:val="00031A96"/>
    <w:rsid w:val="00040BF3"/>
    <w:rsid w:val="0004211C"/>
    <w:rsid w:val="00046C59"/>
    <w:rsid w:val="00051362"/>
    <w:rsid w:val="00051F45"/>
    <w:rsid w:val="00052953"/>
    <w:rsid w:val="0005341A"/>
    <w:rsid w:val="0005465F"/>
    <w:rsid w:val="00056DEF"/>
    <w:rsid w:val="00056EDC"/>
    <w:rsid w:val="0006635A"/>
    <w:rsid w:val="000720BE"/>
    <w:rsid w:val="0007259C"/>
    <w:rsid w:val="00080202"/>
    <w:rsid w:val="00080DCD"/>
    <w:rsid w:val="00080E22"/>
    <w:rsid w:val="00082573"/>
    <w:rsid w:val="000840A3"/>
    <w:rsid w:val="00085062"/>
    <w:rsid w:val="00086A5F"/>
    <w:rsid w:val="000911EF"/>
    <w:rsid w:val="000962C5"/>
    <w:rsid w:val="00097865"/>
    <w:rsid w:val="000A4317"/>
    <w:rsid w:val="000A559C"/>
    <w:rsid w:val="000B2CA1"/>
    <w:rsid w:val="000D1F29"/>
    <w:rsid w:val="000D633D"/>
    <w:rsid w:val="000E342B"/>
    <w:rsid w:val="000E3ED2"/>
    <w:rsid w:val="000E5DD2"/>
    <w:rsid w:val="000F2958"/>
    <w:rsid w:val="000F3850"/>
    <w:rsid w:val="000F604F"/>
    <w:rsid w:val="00104E7F"/>
    <w:rsid w:val="001137EC"/>
    <w:rsid w:val="00114404"/>
    <w:rsid w:val="001152F5"/>
    <w:rsid w:val="00117743"/>
    <w:rsid w:val="00117F5B"/>
    <w:rsid w:val="00127715"/>
    <w:rsid w:val="00132658"/>
    <w:rsid w:val="00150DC0"/>
    <w:rsid w:val="00156CD4"/>
    <w:rsid w:val="0016153B"/>
    <w:rsid w:val="00162207"/>
    <w:rsid w:val="00164A3E"/>
    <w:rsid w:val="00166FF6"/>
    <w:rsid w:val="00176123"/>
    <w:rsid w:val="00181620"/>
    <w:rsid w:val="00187130"/>
    <w:rsid w:val="001957AD"/>
    <w:rsid w:val="00196F8E"/>
    <w:rsid w:val="001A2B7F"/>
    <w:rsid w:val="001A3AFD"/>
    <w:rsid w:val="001A496C"/>
    <w:rsid w:val="001A576A"/>
    <w:rsid w:val="001B28DA"/>
    <w:rsid w:val="001B2B6C"/>
    <w:rsid w:val="001D01C4"/>
    <w:rsid w:val="001D4F99"/>
    <w:rsid w:val="001D52B0"/>
    <w:rsid w:val="001D5A18"/>
    <w:rsid w:val="001D7CA4"/>
    <w:rsid w:val="001E057F"/>
    <w:rsid w:val="001E14EB"/>
    <w:rsid w:val="001F59E6"/>
    <w:rsid w:val="00203F1C"/>
    <w:rsid w:val="00206936"/>
    <w:rsid w:val="00206C6F"/>
    <w:rsid w:val="00206FBD"/>
    <w:rsid w:val="00207746"/>
    <w:rsid w:val="00230031"/>
    <w:rsid w:val="00235C01"/>
    <w:rsid w:val="00247343"/>
    <w:rsid w:val="00262FCB"/>
    <w:rsid w:val="00265C56"/>
    <w:rsid w:val="00266726"/>
    <w:rsid w:val="002716CD"/>
    <w:rsid w:val="00274D4B"/>
    <w:rsid w:val="002806F5"/>
    <w:rsid w:val="00281577"/>
    <w:rsid w:val="002926BC"/>
    <w:rsid w:val="00293A72"/>
    <w:rsid w:val="002A0160"/>
    <w:rsid w:val="002A30C3"/>
    <w:rsid w:val="002A6F6A"/>
    <w:rsid w:val="002A7712"/>
    <w:rsid w:val="002B38F7"/>
    <w:rsid w:val="002B4F50"/>
    <w:rsid w:val="002B5591"/>
    <w:rsid w:val="002B6AA4"/>
    <w:rsid w:val="002C1FE9"/>
    <w:rsid w:val="002C646A"/>
    <w:rsid w:val="002D3A57"/>
    <w:rsid w:val="002D7D05"/>
    <w:rsid w:val="002E20C8"/>
    <w:rsid w:val="002E4290"/>
    <w:rsid w:val="002E66A6"/>
    <w:rsid w:val="002F0DB1"/>
    <w:rsid w:val="002F2885"/>
    <w:rsid w:val="002F45A1"/>
    <w:rsid w:val="002F525F"/>
    <w:rsid w:val="0030203D"/>
    <w:rsid w:val="003037F9"/>
    <w:rsid w:val="0030583E"/>
    <w:rsid w:val="00307FE1"/>
    <w:rsid w:val="003164BA"/>
    <w:rsid w:val="003258E6"/>
    <w:rsid w:val="00342283"/>
    <w:rsid w:val="00343A87"/>
    <w:rsid w:val="00344A36"/>
    <w:rsid w:val="003456F4"/>
    <w:rsid w:val="00347FB6"/>
    <w:rsid w:val="003504FD"/>
    <w:rsid w:val="00350881"/>
    <w:rsid w:val="00357D55"/>
    <w:rsid w:val="00363513"/>
    <w:rsid w:val="003657E5"/>
    <w:rsid w:val="0036589C"/>
    <w:rsid w:val="00371312"/>
    <w:rsid w:val="00371DC7"/>
    <w:rsid w:val="00377B21"/>
    <w:rsid w:val="00390CE3"/>
    <w:rsid w:val="00394876"/>
    <w:rsid w:val="00394AAF"/>
    <w:rsid w:val="00394CE5"/>
    <w:rsid w:val="003A6341"/>
    <w:rsid w:val="003B67FD"/>
    <w:rsid w:val="003B6A61"/>
    <w:rsid w:val="003D0F63"/>
    <w:rsid w:val="003D42C0"/>
    <w:rsid w:val="003D5B29"/>
    <w:rsid w:val="003D7818"/>
    <w:rsid w:val="003E2445"/>
    <w:rsid w:val="003E3BB2"/>
    <w:rsid w:val="003F5B58"/>
    <w:rsid w:val="0040222A"/>
    <w:rsid w:val="004047BC"/>
    <w:rsid w:val="004100F7"/>
    <w:rsid w:val="00414CB3"/>
    <w:rsid w:val="0041563D"/>
    <w:rsid w:val="00426E25"/>
    <w:rsid w:val="00427D9C"/>
    <w:rsid w:val="00427E7E"/>
    <w:rsid w:val="0043465D"/>
    <w:rsid w:val="00443B6E"/>
    <w:rsid w:val="0045420A"/>
    <w:rsid w:val="004554D4"/>
    <w:rsid w:val="00461744"/>
    <w:rsid w:val="00466185"/>
    <w:rsid w:val="00466303"/>
    <w:rsid w:val="004668A7"/>
    <w:rsid w:val="00466D96"/>
    <w:rsid w:val="00467747"/>
    <w:rsid w:val="00470017"/>
    <w:rsid w:val="0047105A"/>
    <w:rsid w:val="00473C98"/>
    <w:rsid w:val="00474965"/>
    <w:rsid w:val="00482DF8"/>
    <w:rsid w:val="004864DE"/>
    <w:rsid w:val="00494BE5"/>
    <w:rsid w:val="004A0EBA"/>
    <w:rsid w:val="004A2538"/>
    <w:rsid w:val="004A331E"/>
    <w:rsid w:val="004B0C15"/>
    <w:rsid w:val="004B35EA"/>
    <w:rsid w:val="004B69E4"/>
    <w:rsid w:val="004C3ACC"/>
    <w:rsid w:val="004C6C39"/>
    <w:rsid w:val="004D075F"/>
    <w:rsid w:val="004D1B76"/>
    <w:rsid w:val="004D344E"/>
    <w:rsid w:val="004E019E"/>
    <w:rsid w:val="004E06EC"/>
    <w:rsid w:val="004E0A3F"/>
    <w:rsid w:val="004E2CB7"/>
    <w:rsid w:val="004F016A"/>
    <w:rsid w:val="00500F94"/>
    <w:rsid w:val="00502FB3"/>
    <w:rsid w:val="00503DE9"/>
    <w:rsid w:val="0050530C"/>
    <w:rsid w:val="00505DEA"/>
    <w:rsid w:val="00507782"/>
    <w:rsid w:val="00512A04"/>
    <w:rsid w:val="00520499"/>
    <w:rsid w:val="005249F5"/>
    <w:rsid w:val="005260F7"/>
    <w:rsid w:val="00543BD1"/>
    <w:rsid w:val="00556113"/>
    <w:rsid w:val="00564C12"/>
    <w:rsid w:val="005654B8"/>
    <w:rsid w:val="005762CC"/>
    <w:rsid w:val="00582D3D"/>
    <w:rsid w:val="00590040"/>
    <w:rsid w:val="0059094E"/>
    <w:rsid w:val="00592E78"/>
    <w:rsid w:val="00595386"/>
    <w:rsid w:val="00597234"/>
    <w:rsid w:val="005A4AC0"/>
    <w:rsid w:val="005A5FDF"/>
    <w:rsid w:val="005B0FB7"/>
    <w:rsid w:val="005B122A"/>
    <w:rsid w:val="005B1FCB"/>
    <w:rsid w:val="005B5AC2"/>
    <w:rsid w:val="005C2833"/>
    <w:rsid w:val="005E144D"/>
    <w:rsid w:val="005E1500"/>
    <w:rsid w:val="005E3A43"/>
    <w:rsid w:val="005E3FC4"/>
    <w:rsid w:val="005F0B17"/>
    <w:rsid w:val="005F77C7"/>
    <w:rsid w:val="00620675"/>
    <w:rsid w:val="00622910"/>
    <w:rsid w:val="006254B6"/>
    <w:rsid w:val="00627FC8"/>
    <w:rsid w:val="006433C3"/>
    <w:rsid w:val="00650F5B"/>
    <w:rsid w:val="006670D7"/>
    <w:rsid w:val="006719EA"/>
    <w:rsid w:val="00671F13"/>
    <w:rsid w:val="0067400A"/>
    <w:rsid w:val="006847AD"/>
    <w:rsid w:val="0069114B"/>
    <w:rsid w:val="006944C1"/>
    <w:rsid w:val="006A2F2D"/>
    <w:rsid w:val="006A756A"/>
    <w:rsid w:val="006D66F7"/>
    <w:rsid w:val="00705C9D"/>
    <w:rsid w:val="00705F13"/>
    <w:rsid w:val="00714F1D"/>
    <w:rsid w:val="00715225"/>
    <w:rsid w:val="00720CC6"/>
    <w:rsid w:val="00722DDB"/>
    <w:rsid w:val="00724728"/>
    <w:rsid w:val="00724F98"/>
    <w:rsid w:val="00730B9B"/>
    <w:rsid w:val="0073182E"/>
    <w:rsid w:val="007332FF"/>
    <w:rsid w:val="007408F5"/>
    <w:rsid w:val="00741EAE"/>
    <w:rsid w:val="00750D2F"/>
    <w:rsid w:val="00755248"/>
    <w:rsid w:val="0076190B"/>
    <w:rsid w:val="00763448"/>
    <w:rsid w:val="0076355D"/>
    <w:rsid w:val="00763A2D"/>
    <w:rsid w:val="007670BC"/>
    <w:rsid w:val="007676A4"/>
    <w:rsid w:val="00777795"/>
    <w:rsid w:val="00783A57"/>
    <w:rsid w:val="00784C92"/>
    <w:rsid w:val="007859CD"/>
    <w:rsid w:val="00785C24"/>
    <w:rsid w:val="007907E4"/>
    <w:rsid w:val="00796461"/>
    <w:rsid w:val="007A6A4F"/>
    <w:rsid w:val="007B03F5"/>
    <w:rsid w:val="007B5C09"/>
    <w:rsid w:val="007B5DA2"/>
    <w:rsid w:val="007C0966"/>
    <w:rsid w:val="007C19E7"/>
    <w:rsid w:val="007C5CFD"/>
    <w:rsid w:val="007C6D9F"/>
    <w:rsid w:val="007D4893"/>
    <w:rsid w:val="007E128D"/>
    <w:rsid w:val="007E70CF"/>
    <w:rsid w:val="007E74A4"/>
    <w:rsid w:val="007F1B6F"/>
    <w:rsid w:val="007F263F"/>
    <w:rsid w:val="008015A8"/>
    <w:rsid w:val="0080766E"/>
    <w:rsid w:val="00811169"/>
    <w:rsid w:val="00815297"/>
    <w:rsid w:val="008170DB"/>
    <w:rsid w:val="00817BA1"/>
    <w:rsid w:val="00823022"/>
    <w:rsid w:val="0082634E"/>
    <w:rsid w:val="008313C4"/>
    <w:rsid w:val="00835434"/>
    <w:rsid w:val="008358C0"/>
    <w:rsid w:val="00837842"/>
    <w:rsid w:val="00842838"/>
    <w:rsid w:val="00854EC1"/>
    <w:rsid w:val="0085797F"/>
    <w:rsid w:val="00861DC3"/>
    <w:rsid w:val="00867019"/>
    <w:rsid w:val="00872EF1"/>
    <w:rsid w:val="008735A9"/>
    <w:rsid w:val="00877BC5"/>
    <w:rsid w:val="00877D20"/>
    <w:rsid w:val="00881C48"/>
    <w:rsid w:val="00885B80"/>
    <w:rsid w:val="00885C30"/>
    <w:rsid w:val="00885E9B"/>
    <w:rsid w:val="00893C96"/>
    <w:rsid w:val="0089500A"/>
    <w:rsid w:val="00897C94"/>
    <w:rsid w:val="008A7C12"/>
    <w:rsid w:val="008B03CE"/>
    <w:rsid w:val="008B529E"/>
    <w:rsid w:val="008B680E"/>
    <w:rsid w:val="008C0D34"/>
    <w:rsid w:val="008C17FB"/>
    <w:rsid w:val="008C70BB"/>
    <w:rsid w:val="008D1B00"/>
    <w:rsid w:val="008D278B"/>
    <w:rsid w:val="008D57B8"/>
    <w:rsid w:val="008E03FC"/>
    <w:rsid w:val="008E510B"/>
    <w:rsid w:val="008F30DE"/>
    <w:rsid w:val="008F422B"/>
    <w:rsid w:val="00901430"/>
    <w:rsid w:val="00902B13"/>
    <w:rsid w:val="009071FE"/>
    <w:rsid w:val="00911941"/>
    <w:rsid w:val="0092024D"/>
    <w:rsid w:val="00925146"/>
    <w:rsid w:val="00925F0F"/>
    <w:rsid w:val="00932F6B"/>
    <w:rsid w:val="009468BC"/>
    <w:rsid w:val="00947FAE"/>
    <w:rsid w:val="00953762"/>
    <w:rsid w:val="009616DF"/>
    <w:rsid w:val="00963E4F"/>
    <w:rsid w:val="0096542F"/>
    <w:rsid w:val="00967FA7"/>
    <w:rsid w:val="00971645"/>
    <w:rsid w:val="00977919"/>
    <w:rsid w:val="00983000"/>
    <w:rsid w:val="009870FA"/>
    <w:rsid w:val="009921C3"/>
    <w:rsid w:val="0099551D"/>
    <w:rsid w:val="00996655"/>
    <w:rsid w:val="009A5897"/>
    <w:rsid w:val="009A5F24"/>
    <w:rsid w:val="009B0B3E"/>
    <w:rsid w:val="009B1913"/>
    <w:rsid w:val="009B6657"/>
    <w:rsid w:val="009B6966"/>
    <w:rsid w:val="009D0EB5"/>
    <w:rsid w:val="009D14F9"/>
    <w:rsid w:val="009D2B74"/>
    <w:rsid w:val="009D63FF"/>
    <w:rsid w:val="009E175D"/>
    <w:rsid w:val="009E3CC2"/>
    <w:rsid w:val="009F06BD"/>
    <w:rsid w:val="009F2A4D"/>
    <w:rsid w:val="00A00828"/>
    <w:rsid w:val="00A03290"/>
    <w:rsid w:val="00A0387E"/>
    <w:rsid w:val="00A05BFD"/>
    <w:rsid w:val="00A07490"/>
    <w:rsid w:val="00A10655"/>
    <w:rsid w:val="00A12B64"/>
    <w:rsid w:val="00A22C38"/>
    <w:rsid w:val="00A25193"/>
    <w:rsid w:val="00A26E80"/>
    <w:rsid w:val="00A31AE8"/>
    <w:rsid w:val="00A3739D"/>
    <w:rsid w:val="00A37DDA"/>
    <w:rsid w:val="00A45005"/>
    <w:rsid w:val="00A55A62"/>
    <w:rsid w:val="00A66857"/>
    <w:rsid w:val="00A76790"/>
    <w:rsid w:val="00A925EC"/>
    <w:rsid w:val="00A929AA"/>
    <w:rsid w:val="00A92B6B"/>
    <w:rsid w:val="00AA541E"/>
    <w:rsid w:val="00AB5413"/>
    <w:rsid w:val="00AD0DA4"/>
    <w:rsid w:val="00AD4169"/>
    <w:rsid w:val="00AE25C6"/>
    <w:rsid w:val="00AE306C"/>
    <w:rsid w:val="00AF28C1"/>
    <w:rsid w:val="00B02EF1"/>
    <w:rsid w:val="00B07C97"/>
    <w:rsid w:val="00B11C67"/>
    <w:rsid w:val="00B15754"/>
    <w:rsid w:val="00B2046E"/>
    <w:rsid w:val="00B20E8B"/>
    <w:rsid w:val="00B257E1"/>
    <w:rsid w:val="00B2599A"/>
    <w:rsid w:val="00B27AC4"/>
    <w:rsid w:val="00B343CC"/>
    <w:rsid w:val="00B5084A"/>
    <w:rsid w:val="00B606A1"/>
    <w:rsid w:val="00B614F7"/>
    <w:rsid w:val="00B61B26"/>
    <w:rsid w:val="00B65E6B"/>
    <w:rsid w:val="00B675B2"/>
    <w:rsid w:val="00B81261"/>
    <w:rsid w:val="00B8223E"/>
    <w:rsid w:val="00B832AE"/>
    <w:rsid w:val="00B86678"/>
    <w:rsid w:val="00B87BBA"/>
    <w:rsid w:val="00B92F9B"/>
    <w:rsid w:val="00B93DB1"/>
    <w:rsid w:val="00B941B3"/>
    <w:rsid w:val="00B96513"/>
    <w:rsid w:val="00BA1D47"/>
    <w:rsid w:val="00BA66F0"/>
    <w:rsid w:val="00BB2239"/>
    <w:rsid w:val="00BB2AE7"/>
    <w:rsid w:val="00BB6464"/>
    <w:rsid w:val="00BC1BB8"/>
    <w:rsid w:val="00BD7FE1"/>
    <w:rsid w:val="00BE37CA"/>
    <w:rsid w:val="00BE6144"/>
    <w:rsid w:val="00BE635A"/>
    <w:rsid w:val="00BF17E9"/>
    <w:rsid w:val="00BF2ABB"/>
    <w:rsid w:val="00BF5099"/>
    <w:rsid w:val="00C0326E"/>
    <w:rsid w:val="00C10F10"/>
    <w:rsid w:val="00C15D4D"/>
    <w:rsid w:val="00C175DC"/>
    <w:rsid w:val="00C30171"/>
    <w:rsid w:val="00C309D8"/>
    <w:rsid w:val="00C322B4"/>
    <w:rsid w:val="00C357F6"/>
    <w:rsid w:val="00C43519"/>
    <w:rsid w:val="00C45263"/>
    <w:rsid w:val="00C51537"/>
    <w:rsid w:val="00C52BC3"/>
    <w:rsid w:val="00C55B5A"/>
    <w:rsid w:val="00C61AFA"/>
    <w:rsid w:val="00C61D64"/>
    <w:rsid w:val="00C62099"/>
    <w:rsid w:val="00C64EA3"/>
    <w:rsid w:val="00C72867"/>
    <w:rsid w:val="00C75E81"/>
    <w:rsid w:val="00C86609"/>
    <w:rsid w:val="00C92B4C"/>
    <w:rsid w:val="00C92C5E"/>
    <w:rsid w:val="00C954F6"/>
    <w:rsid w:val="00CA36A0"/>
    <w:rsid w:val="00CA6BC5"/>
    <w:rsid w:val="00CC571B"/>
    <w:rsid w:val="00CC61CD"/>
    <w:rsid w:val="00CC6C02"/>
    <w:rsid w:val="00CC737B"/>
    <w:rsid w:val="00CD5011"/>
    <w:rsid w:val="00CE640F"/>
    <w:rsid w:val="00CE76BC"/>
    <w:rsid w:val="00CF540E"/>
    <w:rsid w:val="00D02F07"/>
    <w:rsid w:val="00D15D88"/>
    <w:rsid w:val="00D27EBE"/>
    <w:rsid w:val="00D36A49"/>
    <w:rsid w:val="00D517C6"/>
    <w:rsid w:val="00D61FD1"/>
    <w:rsid w:val="00D71D84"/>
    <w:rsid w:val="00D72464"/>
    <w:rsid w:val="00D72A57"/>
    <w:rsid w:val="00D768EB"/>
    <w:rsid w:val="00D81E17"/>
    <w:rsid w:val="00D82D1E"/>
    <w:rsid w:val="00D832D9"/>
    <w:rsid w:val="00D90F00"/>
    <w:rsid w:val="00D975C0"/>
    <w:rsid w:val="00DA5285"/>
    <w:rsid w:val="00DB191D"/>
    <w:rsid w:val="00DB4F91"/>
    <w:rsid w:val="00DB6D0A"/>
    <w:rsid w:val="00DC06BE"/>
    <w:rsid w:val="00DC1F0F"/>
    <w:rsid w:val="00DC3117"/>
    <w:rsid w:val="00DC5DD9"/>
    <w:rsid w:val="00DC6D2D"/>
    <w:rsid w:val="00DD30E2"/>
    <w:rsid w:val="00DD4E59"/>
    <w:rsid w:val="00DE33B5"/>
    <w:rsid w:val="00DE5E18"/>
    <w:rsid w:val="00DF0487"/>
    <w:rsid w:val="00DF5EA4"/>
    <w:rsid w:val="00E02681"/>
    <w:rsid w:val="00E02792"/>
    <w:rsid w:val="00E034D8"/>
    <w:rsid w:val="00E04CC0"/>
    <w:rsid w:val="00E152A3"/>
    <w:rsid w:val="00E15816"/>
    <w:rsid w:val="00E160D5"/>
    <w:rsid w:val="00E239FF"/>
    <w:rsid w:val="00E27D7B"/>
    <w:rsid w:val="00E30556"/>
    <w:rsid w:val="00E30981"/>
    <w:rsid w:val="00E33136"/>
    <w:rsid w:val="00E34D7C"/>
    <w:rsid w:val="00E36941"/>
    <w:rsid w:val="00E3723D"/>
    <w:rsid w:val="00E44B8A"/>
    <w:rsid w:val="00E44C89"/>
    <w:rsid w:val="00E457A6"/>
    <w:rsid w:val="00E52375"/>
    <w:rsid w:val="00E61BA2"/>
    <w:rsid w:val="00E63864"/>
    <w:rsid w:val="00E6403F"/>
    <w:rsid w:val="00E75451"/>
    <w:rsid w:val="00E770C4"/>
    <w:rsid w:val="00E84C5A"/>
    <w:rsid w:val="00E861DB"/>
    <w:rsid w:val="00E908F1"/>
    <w:rsid w:val="00E93406"/>
    <w:rsid w:val="00E9402C"/>
    <w:rsid w:val="00E956C5"/>
    <w:rsid w:val="00E95C39"/>
    <w:rsid w:val="00EA2C39"/>
    <w:rsid w:val="00EB0A3C"/>
    <w:rsid w:val="00EB0A96"/>
    <w:rsid w:val="00EB164C"/>
    <w:rsid w:val="00EB1D82"/>
    <w:rsid w:val="00EB77F9"/>
    <w:rsid w:val="00EC46CB"/>
    <w:rsid w:val="00EC5769"/>
    <w:rsid w:val="00EC7D00"/>
    <w:rsid w:val="00ED0304"/>
    <w:rsid w:val="00ED5B7B"/>
    <w:rsid w:val="00EE38FA"/>
    <w:rsid w:val="00EE3E2C"/>
    <w:rsid w:val="00EE5D23"/>
    <w:rsid w:val="00EE750D"/>
    <w:rsid w:val="00EF3CA4"/>
    <w:rsid w:val="00EF7362"/>
    <w:rsid w:val="00EF7859"/>
    <w:rsid w:val="00F014DA"/>
    <w:rsid w:val="00F02591"/>
    <w:rsid w:val="00F5696E"/>
    <w:rsid w:val="00F60EFF"/>
    <w:rsid w:val="00F67D2D"/>
    <w:rsid w:val="00F858F2"/>
    <w:rsid w:val="00F860CC"/>
    <w:rsid w:val="00F94398"/>
    <w:rsid w:val="00FB2B56"/>
    <w:rsid w:val="00FB55D5"/>
    <w:rsid w:val="00FC12BF"/>
    <w:rsid w:val="00FC2C60"/>
    <w:rsid w:val="00FD3E6F"/>
    <w:rsid w:val="00FD51B9"/>
    <w:rsid w:val="00FD5849"/>
    <w:rsid w:val="00FE2A39"/>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1D56A"/>
  <w15:docId w15:val="{A3960B52-6453-4627-AF82-11E1FDA99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7"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FD1"/>
    <w:rPr>
      <w:rFonts w:ascii="Lato" w:hAnsi="Lato"/>
    </w:rPr>
  </w:style>
  <w:style w:type="paragraph" w:styleId="Heading1">
    <w:name w:val="heading 1"/>
    <w:basedOn w:val="Normal"/>
    <w:next w:val="Normal"/>
    <w:link w:val="Heading1Char"/>
    <w:uiPriority w:val="2"/>
    <w:qFormat/>
    <w:rsid w:val="00D15D88"/>
    <w:pPr>
      <w:keepNext/>
      <w:keepLines/>
      <w:spacing w:before="240"/>
      <w:outlineLvl w:val="0"/>
    </w:pPr>
    <w:rPr>
      <w:rFonts w:ascii="Lato Semibold" w:eastAsia="Times New Roman" w:hAnsi="Lato Semibold"/>
      <w:color w:val="1F1F5F"/>
      <w:kern w:val="32"/>
      <w:sz w:val="36"/>
      <w:szCs w:val="32"/>
    </w:rPr>
  </w:style>
  <w:style w:type="paragraph" w:styleId="Heading2">
    <w:name w:val="heading 2"/>
    <w:basedOn w:val="Normal"/>
    <w:next w:val="Normal"/>
    <w:link w:val="Heading2Char"/>
    <w:uiPriority w:val="2"/>
    <w:qFormat/>
    <w:rsid w:val="00996655"/>
    <w:pPr>
      <w:keepNext/>
      <w:keepLines/>
      <w:spacing w:before="240"/>
      <w:outlineLvl w:val="1"/>
    </w:pPr>
    <w:rPr>
      <w:rFonts w:ascii="Lato Semibold" w:eastAsia="Times New Roman" w:hAnsi="Lato Semibold"/>
      <w:color w:val="454347"/>
      <w:sz w:val="32"/>
      <w:szCs w:val="28"/>
    </w:rPr>
  </w:style>
  <w:style w:type="paragraph" w:styleId="Heading3">
    <w:name w:val="heading 3"/>
    <w:basedOn w:val="Normal"/>
    <w:next w:val="Normal"/>
    <w:link w:val="Heading3Char"/>
    <w:uiPriority w:val="2"/>
    <w:qFormat/>
    <w:rsid w:val="00996655"/>
    <w:pPr>
      <w:keepNext/>
      <w:keepLines/>
      <w:spacing w:before="240"/>
      <w:outlineLvl w:val="2"/>
    </w:pPr>
    <w:rPr>
      <w:rFonts w:ascii="Lato Semibold" w:hAnsi="Lato Semibold" w:cs="Arial"/>
      <w:color w:val="1F1F5F" w:themeColor="text1"/>
      <w:sz w:val="28"/>
      <w:szCs w:val="26"/>
    </w:rPr>
  </w:style>
  <w:style w:type="paragraph" w:styleId="Heading4">
    <w:name w:val="heading 4"/>
    <w:basedOn w:val="Normal"/>
    <w:next w:val="Normal"/>
    <w:link w:val="Heading4Char"/>
    <w:uiPriority w:val="2"/>
    <w:qFormat/>
    <w:rsid w:val="00996655"/>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3"/>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3"/>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3"/>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3"/>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3"/>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D15D88"/>
    <w:rPr>
      <w:rFonts w:ascii="Lato Semibold" w:eastAsia="Times New Roman" w:hAnsi="Lato Semibold"/>
      <w:color w:val="1F1F5F"/>
      <w:kern w:val="32"/>
      <w:sz w:val="36"/>
      <w:szCs w:val="32"/>
    </w:rPr>
  </w:style>
  <w:style w:type="character" w:customStyle="1" w:styleId="Heading2Char">
    <w:name w:val="Heading 2 Char"/>
    <w:basedOn w:val="DefaultParagraphFont"/>
    <w:link w:val="Heading2"/>
    <w:uiPriority w:val="2"/>
    <w:rsid w:val="00996655"/>
    <w:rPr>
      <w:rFonts w:ascii="Lato Semibold" w:eastAsia="Times New Roman" w:hAnsi="Lato Semibold"/>
      <w:color w:val="454347"/>
      <w:sz w:val="32"/>
      <w:szCs w:val="28"/>
    </w:rPr>
  </w:style>
  <w:style w:type="paragraph" w:styleId="Title">
    <w:name w:val="Title"/>
    <w:basedOn w:val="Normal"/>
    <w:next w:val="Normal"/>
    <w:link w:val="TitleChar"/>
    <w:qFormat/>
    <w:rsid w:val="00D61FD1"/>
    <w:pPr>
      <w:spacing w:after="800"/>
    </w:pPr>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D61FD1"/>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996655"/>
    <w:rPr>
      <w:rFonts w:ascii="Lato Semibold" w:hAnsi="Lato Semibold" w:cs="Arial"/>
      <w:color w:val="1F1F5F" w:themeColor="text1"/>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8C0D34"/>
    <w:pPr>
      <w:tabs>
        <w:tab w:val="right" w:pos="9638"/>
      </w:tabs>
      <w:spacing w:after="240"/>
    </w:pPr>
  </w:style>
  <w:style w:type="character" w:customStyle="1" w:styleId="HeaderChar">
    <w:name w:val="Header Char"/>
    <w:aliases w:val="Page header Char"/>
    <w:basedOn w:val="DefaultParagraphFont"/>
    <w:link w:val="Header"/>
    <w:uiPriority w:val="8"/>
    <w:rsid w:val="008C0D34"/>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rsid w:val="00E44B8A"/>
    <w:pPr>
      <w:numPr>
        <w:ilvl w:val="1"/>
      </w:numPr>
      <w:spacing w:after="160"/>
      <w:jc w:val="right"/>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996655"/>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3B6A61"/>
    <w:pPr>
      <w:spacing w:after="120"/>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872EF1"/>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paragraph" w:styleId="Caption">
    <w:name w:val="caption"/>
    <w:basedOn w:val="Normal"/>
    <w:next w:val="Normal"/>
    <w:uiPriority w:val="8"/>
    <w:rsid w:val="00996655"/>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C0326E"/>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table" w:customStyle="1" w:styleId="NTGmeetingagendatable">
    <w:name w:val="NTG meeting agenda table"/>
    <w:basedOn w:val="TableNormal"/>
    <w:uiPriority w:val="99"/>
    <w:rsid w:val="00B87BBA"/>
    <w:pPr>
      <w:spacing w:before="40" w:after="40"/>
    </w:pPr>
    <w:rPr>
      <w:rFonts w:ascii="Lato" w:hAnsi="Lato"/>
    </w:rPr>
    <w:tblPr>
      <w:tblStyleRow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rPr>
      <w:tblPr/>
      <w:trPr>
        <w:tblHeader/>
      </w:trPr>
      <w:tcPr>
        <w:shd w:val="clear" w:color="auto" w:fill="1F1F5F" w:themeFill="text1"/>
      </w:tcPr>
    </w:tblStylePr>
    <w:tblStylePr w:type="firstCol">
      <w:rPr>
        <w:b/>
      </w:rPr>
      <w:tblPr/>
      <w:tcPr>
        <w:shd w:val="clear" w:color="auto" w:fill="1F1F5F" w:themeFill="text1"/>
      </w:tcPr>
    </w:tblStylePr>
    <w:tblStylePr w:type="band2Horz">
      <w:tblPr/>
      <w:tcPr>
        <w:shd w:val="clear" w:color="auto" w:fill="D9D9D9" w:themeFill="background1" w:themeFillShade="D9"/>
      </w:tcPr>
    </w:tblStylePr>
  </w:style>
  <w:style w:type="paragraph" w:styleId="FootnoteText">
    <w:name w:val="footnote text"/>
    <w:basedOn w:val="Normal"/>
    <w:link w:val="FootnoteTextChar"/>
    <w:uiPriority w:val="99"/>
    <w:semiHidden/>
    <w:unhideWhenUsed/>
    <w:rsid w:val="00E152A3"/>
    <w:pPr>
      <w:spacing w:after="0"/>
    </w:pPr>
    <w:rPr>
      <w:sz w:val="20"/>
      <w:szCs w:val="20"/>
    </w:rPr>
  </w:style>
  <w:style w:type="character" w:customStyle="1" w:styleId="FootnoteTextChar">
    <w:name w:val="Footnote Text Char"/>
    <w:basedOn w:val="DefaultParagraphFont"/>
    <w:link w:val="FootnoteText"/>
    <w:uiPriority w:val="99"/>
    <w:semiHidden/>
    <w:rsid w:val="00E152A3"/>
    <w:rPr>
      <w:rFonts w:ascii="Lato" w:hAnsi="Lato"/>
      <w:sz w:val="20"/>
      <w:szCs w:val="20"/>
    </w:rPr>
  </w:style>
  <w:style w:type="character" w:styleId="FootnoteReference">
    <w:name w:val="footnote reference"/>
    <w:basedOn w:val="DefaultParagraphFont"/>
    <w:uiPriority w:val="99"/>
    <w:semiHidden/>
    <w:unhideWhenUsed/>
    <w:rsid w:val="00E152A3"/>
    <w:rPr>
      <w:vertAlign w:val="superscript"/>
    </w:rPr>
  </w:style>
  <w:style w:type="character" w:styleId="CommentReference">
    <w:name w:val="annotation reference"/>
    <w:basedOn w:val="DefaultParagraphFont"/>
    <w:uiPriority w:val="99"/>
    <w:semiHidden/>
    <w:unhideWhenUsed/>
    <w:rsid w:val="009071FE"/>
    <w:rPr>
      <w:sz w:val="16"/>
      <w:szCs w:val="16"/>
    </w:rPr>
  </w:style>
  <w:style w:type="paragraph" w:styleId="CommentText">
    <w:name w:val="annotation text"/>
    <w:basedOn w:val="Normal"/>
    <w:link w:val="CommentTextChar"/>
    <w:uiPriority w:val="99"/>
    <w:unhideWhenUsed/>
    <w:rsid w:val="009071FE"/>
    <w:rPr>
      <w:sz w:val="20"/>
      <w:szCs w:val="20"/>
    </w:rPr>
  </w:style>
  <w:style w:type="character" w:customStyle="1" w:styleId="CommentTextChar">
    <w:name w:val="Comment Text Char"/>
    <w:basedOn w:val="DefaultParagraphFont"/>
    <w:link w:val="CommentText"/>
    <w:uiPriority w:val="99"/>
    <w:rsid w:val="009071FE"/>
    <w:rPr>
      <w:rFonts w:ascii="Lato" w:hAnsi="Lato"/>
      <w:sz w:val="20"/>
      <w:szCs w:val="20"/>
    </w:rPr>
  </w:style>
  <w:style w:type="paragraph" w:styleId="CommentSubject">
    <w:name w:val="annotation subject"/>
    <w:basedOn w:val="CommentText"/>
    <w:next w:val="CommentText"/>
    <w:link w:val="CommentSubjectChar"/>
    <w:uiPriority w:val="99"/>
    <w:semiHidden/>
    <w:unhideWhenUsed/>
    <w:rsid w:val="009071FE"/>
    <w:rPr>
      <w:b/>
      <w:bCs/>
    </w:rPr>
  </w:style>
  <w:style w:type="character" w:customStyle="1" w:styleId="CommentSubjectChar">
    <w:name w:val="Comment Subject Char"/>
    <w:basedOn w:val="CommentTextChar"/>
    <w:link w:val="CommentSubject"/>
    <w:uiPriority w:val="99"/>
    <w:semiHidden/>
    <w:rsid w:val="009071FE"/>
    <w:rPr>
      <w:rFonts w:ascii="Lato" w:hAnsi="Lato"/>
      <w:b/>
      <w:bCs/>
      <w:sz w:val="20"/>
      <w:szCs w:val="20"/>
    </w:rPr>
  </w:style>
  <w:style w:type="character" w:styleId="UnresolvedMention">
    <w:name w:val="Unresolved Mention"/>
    <w:basedOn w:val="DefaultParagraphFont"/>
    <w:uiPriority w:val="99"/>
    <w:semiHidden/>
    <w:unhideWhenUsed/>
    <w:rsid w:val="009071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me.nt.gov.au/contac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me.nt.gov.au/feedbac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s://legislation.nt.gov.au/Legislation/INFORMATION-ACT-2002"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oaic.gov.au/privacy-law/privacy-act/"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prod.main.ntgov\ntg\office%20templates\NTG%20fact%20she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51BD003AEB4BD2B93649F82944A604"/>
        <w:category>
          <w:name w:val="General"/>
          <w:gallery w:val="placeholder"/>
        </w:category>
        <w:types>
          <w:type w:val="bbPlcHdr"/>
        </w:types>
        <w:behaviors>
          <w:behavior w:val="content"/>
        </w:behaviors>
        <w:guid w:val="{ABE843DB-DFA0-4D9F-96AF-6EFA8D8A4CC4}"/>
      </w:docPartPr>
      <w:docPartBody>
        <w:p w:rsidR="005309D0" w:rsidRDefault="00017F75">
          <w:pPr>
            <w:pStyle w:val="B751BD003AEB4BD2B93649F82944A604"/>
          </w:pPr>
          <w:r w:rsidRPr="000E6CF8">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452A"/>
    <w:rsid w:val="00017F75"/>
    <w:rsid w:val="005309D0"/>
    <w:rsid w:val="00CB6950"/>
    <w:rsid w:val="00F645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B751BD003AEB4BD2B93649F82944A604">
    <w:name w:val="B751BD003AEB4BD2B93649F82944A60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CB855B0-0AAF-47F2-BB08-C0FC8C554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NTG fact sheet.dotx</Template>
  <TotalTime>8</TotalTime>
  <Pages>2</Pages>
  <Words>591</Words>
  <Characters>3052</Characters>
  <Application>Microsoft Office Word</Application>
  <DocSecurity>0</DocSecurity>
  <Lines>89</Lines>
  <Paragraphs>55</Paragraphs>
  <ScaleCrop>false</ScaleCrop>
  <HeadingPairs>
    <vt:vector size="2" baseType="variant">
      <vt:variant>
        <vt:lpstr>Title</vt:lpstr>
      </vt:variant>
      <vt:variant>
        <vt:i4>1</vt:i4>
      </vt:variant>
    </vt:vector>
  </HeadingPairs>
  <TitlesOfParts>
    <vt:vector size="1" baseType="lpstr">
      <vt:lpstr>Customer service charter</vt:lpstr>
    </vt:vector>
  </TitlesOfParts>
  <Company>MINING AND ENERGY</Company>
  <LinksUpToDate>false</LinksUpToDate>
  <CharactersWithSpaces>3588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service charter</dc:title>
  <dc:creator>Northern Territory Government</dc:creator>
  <cp:lastModifiedBy>Marlene Woods</cp:lastModifiedBy>
  <cp:revision>4</cp:revision>
  <cp:lastPrinted>2019-08-28T22:41:00Z</cp:lastPrinted>
  <dcterms:created xsi:type="dcterms:W3CDTF">2024-10-09T06:03:00Z</dcterms:created>
  <dcterms:modified xsi:type="dcterms:W3CDTF">2024-10-23T04:10:00Z</dcterms:modified>
</cp:coreProperties>
</file>